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29FE" w14:textId="77777777" w:rsidR="00B31D3C" w:rsidRPr="000C5AE2" w:rsidRDefault="00B31D3C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0C5AE2">
        <w:rPr>
          <w:rFonts w:ascii="Times New Roman" w:hAnsi="Times New Roman" w:cs="Times New Roman"/>
          <w:sz w:val="24"/>
          <w:szCs w:val="24"/>
        </w:rPr>
        <w:br/>
      </w:r>
    </w:p>
    <w:p w14:paraId="0142AEAC" w14:textId="77777777" w:rsidR="00B31D3C" w:rsidRPr="000C5AE2" w:rsidRDefault="00B31D3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633B534" w14:textId="77777777" w:rsidR="00B31D3C" w:rsidRPr="000C5AE2" w:rsidRDefault="00B31D3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Зарегистрировано в Минюсте России 27 октября 2023 г. N 75758</w:t>
      </w:r>
    </w:p>
    <w:p w14:paraId="38BB78FD" w14:textId="77777777" w:rsidR="00B31D3C" w:rsidRPr="000C5AE2" w:rsidRDefault="00B31D3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0B1D52E9" w14:textId="77777777" w:rsidR="00B31D3C" w:rsidRPr="000C5AE2" w:rsidRDefault="00B31D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F0275AE" w14:textId="77777777" w:rsidR="00B31D3C" w:rsidRPr="000C5AE2" w:rsidRDefault="00B31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1C698787" w14:textId="77777777" w:rsidR="00B31D3C" w:rsidRPr="000C5AE2" w:rsidRDefault="00B31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7810E80" w14:textId="77777777" w:rsidR="00B31D3C" w:rsidRPr="000C5AE2" w:rsidRDefault="00B31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ПРИКАЗ</w:t>
      </w:r>
    </w:p>
    <w:p w14:paraId="4D1610C7" w14:textId="77777777" w:rsidR="00B31D3C" w:rsidRPr="000C5AE2" w:rsidRDefault="00B31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от 29 сентября 2023 г. N 730</w:t>
      </w:r>
    </w:p>
    <w:p w14:paraId="628E78AF" w14:textId="77777777" w:rsidR="00B31D3C" w:rsidRPr="000C5AE2" w:rsidRDefault="00B31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EB8BBFA" w14:textId="77777777" w:rsidR="00B31D3C" w:rsidRPr="000C5AE2" w:rsidRDefault="00B31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ОБ УТВЕРЖДЕНИИ ПОРЯДКА И УСЛОВИЙ</w:t>
      </w:r>
    </w:p>
    <w:p w14:paraId="60101699" w14:textId="77777777" w:rsidR="00B31D3C" w:rsidRPr="000C5AE2" w:rsidRDefault="00B31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ВЫДАЧИ МЕДАЛЕЙ "ЗА ОСОБЫЕ УСПЕХИ В УЧЕНИИ" I И II СТЕПЕНЕЙ</w:t>
      </w:r>
    </w:p>
    <w:p w14:paraId="643FCEEF" w14:textId="77777777" w:rsidR="00B31D3C" w:rsidRPr="000C5AE2" w:rsidRDefault="00B31D3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1D3C" w:rsidRPr="000C5AE2" w14:paraId="76DC637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A17A" w14:textId="77777777" w:rsidR="00B31D3C" w:rsidRPr="000C5AE2" w:rsidRDefault="00B31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D2C9" w14:textId="77777777" w:rsidR="00B31D3C" w:rsidRPr="000C5AE2" w:rsidRDefault="00B31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884077" w14:textId="77777777" w:rsidR="00B31D3C" w:rsidRPr="000C5AE2" w:rsidRDefault="00B31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E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6E1DC7BB" w14:textId="77777777" w:rsidR="00B31D3C" w:rsidRPr="000C5AE2" w:rsidRDefault="00B31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E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0C5AE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0C5AE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0C5AE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0C5AE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07.03.2024 N 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3B1C" w14:textId="77777777" w:rsidR="00B31D3C" w:rsidRPr="000C5AE2" w:rsidRDefault="00B31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15C5E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A17791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частью 10 статьи 34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</w:t>
      </w:r>
      <w:hyperlink r:id="rId7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5 статьи 1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8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14:paraId="64749B10" w14:textId="77777777" w:rsidR="00B31D3C" w:rsidRPr="000C5AE2" w:rsidRDefault="00B3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2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и условия выдачи медалей "За особые успехи в учении" I и II степеней.</w:t>
      </w:r>
    </w:p>
    <w:p w14:paraId="686DA727" w14:textId="77777777" w:rsidR="00B31D3C" w:rsidRPr="000C5AE2" w:rsidRDefault="00B3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14:paraId="51B2640D" w14:textId="77777777" w:rsidR="00B31D3C" w:rsidRPr="000C5AE2" w:rsidRDefault="00B3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 w14:paraId="43B51B3E" w14:textId="77777777" w:rsidR="00B31D3C" w:rsidRPr="000C5AE2" w:rsidRDefault="00B3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</w:p>
    <w:p w14:paraId="15E2EF2B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FE0FB3" w14:textId="77777777" w:rsidR="00B31D3C" w:rsidRPr="000C5AE2" w:rsidRDefault="00B31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Исполняющий обязанности Министра</w:t>
      </w:r>
    </w:p>
    <w:p w14:paraId="56AD2004" w14:textId="77777777" w:rsidR="00B31D3C" w:rsidRPr="000C5AE2" w:rsidRDefault="00B31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А.А.КОРНЕЕВ</w:t>
      </w:r>
    </w:p>
    <w:p w14:paraId="4AB21910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784BF6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06EB57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7F53AD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BA036A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21E51B" w14:textId="77777777" w:rsidR="00B31D3C" w:rsidRPr="000C5AE2" w:rsidRDefault="00B31D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Утверждены</w:t>
      </w:r>
    </w:p>
    <w:p w14:paraId="645F105A" w14:textId="77777777" w:rsidR="00B31D3C" w:rsidRPr="000C5AE2" w:rsidRDefault="00B31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14:paraId="2E033AD7" w14:textId="77777777" w:rsidR="00B31D3C" w:rsidRPr="000C5AE2" w:rsidRDefault="00B31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4CF52465" w14:textId="77777777" w:rsidR="00B31D3C" w:rsidRPr="000C5AE2" w:rsidRDefault="00B31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от 29 сентября 2023 г. N 730</w:t>
      </w:r>
    </w:p>
    <w:p w14:paraId="73820BCF" w14:textId="77777777" w:rsidR="00B31D3C" w:rsidRPr="000C5AE2" w:rsidRDefault="00B31D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0BEB39" w14:textId="77777777" w:rsidR="00B31D3C" w:rsidRPr="000C5AE2" w:rsidRDefault="00B31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0C5AE2">
        <w:rPr>
          <w:rFonts w:ascii="Times New Roman" w:hAnsi="Times New Roman" w:cs="Times New Roman"/>
          <w:sz w:val="24"/>
          <w:szCs w:val="24"/>
        </w:rPr>
        <w:lastRenderedPageBreak/>
        <w:t>ПОРЯДОК И УСЛОВИЯ</w:t>
      </w:r>
    </w:p>
    <w:p w14:paraId="674BE09E" w14:textId="77777777" w:rsidR="00B31D3C" w:rsidRPr="000C5AE2" w:rsidRDefault="00B31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ВЫДАЧИ МЕДАЛЕЙ "ЗА ОСОБЫЕ УСПЕХИ В УЧЕНИИ" I И II СТЕПЕНЕЙ</w:t>
      </w:r>
    </w:p>
    <w:p w14:paraId="64F4F15A" w14:textId="77777777" w:rsidR="00B31D3C" w:rsidRPr="000C5AE2" w:rsidRDefault="00B31D3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1D3C" w:rsidRPr="000C5AE2" w14:paraId="2A41820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BEF60" w14:textId="77777777" w:rsidR="00B31D3C" w:rsidRPr="000C5AE2" w:rsidRDefault="00B31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FC02" w14:textId="77777777" w:rsidR="00B31D3C" w:rsidRPr="000C5AE2" w:rsidRDefault="00B31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22B32A" w14:textId="77777777" w:rsidR="00B31D3C" w:rsidRPr="000C5AE2" w:rsidRDefault="00B31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E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2403550" w14:textId="77777777" w:rsidR="00B31D3C" w:rsidRPr="000C5AE2" w:rsidRDefault="00B31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E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">
              <w:r w:rsidRPr="000C5AE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0C5AE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0C5AE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0C5AE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07.03.2024 N 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1CDA" w14:textId="77777777" w:rsidR="00B31D3C" w:rsidRPr="000C5AE2" w:rsidRDefault="00B31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72908" w14:textId="77777777" w:rsidR="00B31D3C" w:rsidRPr="000C5AE2" w:rsidRDefault="00B31D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5DD87F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Медаль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"За особые успехи в учении" I степени вручается, за исключением случаев, указанных в </w:t>
      </w:r>
      <w:hyperlink w:anchor="P42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пункте 1(1)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настоящих Порядка и условий,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14:paraId="3E4749A4" w14:textId="77777777" w:rsidR="00B31D3C" w:rsidRPr="000C5AE2" w:rsidRDefault="00B31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A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C5AE2">
        <w:rPr>
          <w:rFonts w:ascii="Times New Roman" w:hAnsi="Times New Roman" w:cs="Times New Roman"/>
          <w:sz w:val="24"/>
          <w:szCs w:val="24"/>
        </w:rPr>
        <w:t xml:space="preserve"> России от 07.03.2024 N 151)</w:t>
      </w:r>
    </w:p>
    <w:p w14:paraId="4FE0F9AF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14:paraId="04D79801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14:paraId="5DEF0147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14:paraId="3510F35C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0C5AE2">
        <w:rPr>
          <w:rFonts w:ascii="Times New Roman" w:hAnsi="Times New Roman" w:cs="Times New Roman"/>
          <w:sz w:val="24"/>
          <w:szCs w:val="24"/>
        </w:rPr>
        <w:t>1(1). В 2024 году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аттестации, медаль "За особые успехи в учении" I степени вручается при наличии у указанных лиц итоговых оценок "отлично" по всем учебным предметам учебного плана, изучавшимся на уровне среднего общего образования.</w:t>
      </w:r>
    </w:p>
    <w:p w14:paraId="6654DFD8" w14:textId="77777777" w:rsidR="00B31D3C" w:rsidRPr="000C5AE2" w:rsidRDefault="00B31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 xml:space="preserve">(п. 1(1) введен </w:t>
      </w:r>
      <w:hyperlink r:id="rId14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A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C5AE2">
        <w:rPr>
          <w:rFonts w:ascii="Times New Roman" w:hAnsi="Times New Roman" w:cs="Times New Roman"/>
          <w:sz w:val="24"/>
          <w:szCs w:val="24"/>
        </w:rPr>
        <w:t xml:space="preserve"> России от 07.03.2024 N 151)</w:t>
      </w:r>
    </w:p>
    <w:p w14:paraId="611C4FFC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 xml:space="preserve">2. </w:t>
      </w:r>
      <w:hyperlink r:id="rId15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Медаль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"За особые успехи в учении" II степени вручается, за исключением случаев, указанных в </w:t>
      </w:r>
      <w:hyperlink w:anchor="P49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пункте 2(1)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настоящих Порядка и условий,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14:paraId="163573AE" w14:textId="77777777" w:rsidR="00B31D3C" w:rsidRPr="000C5AE2" w:rsidRDefault="00B31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A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C5AE2">
        <w:rPr>
          <w:rFonts w:ascii="Times New Roman" w:hAnsi="Times New Roman" w:cs="Times New Roman"/>
          <w:sz w:val="24"/>
          <w:szCs w:val="24"/>
        </w:rPr>
        <w:t xml:space="preserve"> России от 07.03.2024 N 151)</w:t>
      </w:r>
    </w:p>
    <w:p w14:paraId="1BA39ABA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14:paraId="6E73941B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5 баллов по обязательным учебным предметам - в случае прохождения выпускником ГИА в форме ГВЭ;</w:t>
      </w:r>
    </w:p>
    <w:p w14:paraId="6305B509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14:paraId="6CFF0364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0C5AE2">
        <w:rPr>
          <w:rFonts w:ascii="Times New Roman" w:hAnsi="Times New Roman" w:cs="Times New Roman"/>
          <w:sz w:val="24"/>
          <w:szCs w:val="24"/>
        </w:rPr>
        <w:t>2(1). В 2024 году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аттестации, медаль "За особые успехи в учении" II степени вручается при наличии у указанных лиц итоговых отметок "отлично" и не более двух отметок "хорошо" по учебным предметам учебного плана, изучавшимся на уровне среднего общего образования.</w:t>
      </w:r>
    </w:p>
    <w:p w14:paraId="0E320D77" w14:textId="77777777" w:rsidR="00B31D3C" w:rsidRPr="000C5AE2" w:rsidRDefault="00B31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 xml:space="preserve">(п. 2(1) введен </w:t>
      </w:r>
      <w:hyperlink r:id="rId17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A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C5AE2">
        <w:rPr>
          <w:rFonts w:ascii="Times New Roman" w:hAnsi="Times New Roman" w:cs="Times New Roman"/>
          <w:sz w:val="24"/>
          <w:szCs w:val="24"/>
        </w:rPr>
        <w:t xml:space="preserve"> России от 07.03.2024 N 151)</w:t>
      </w:r>
    </w:p>
    <w:p w14:paraId="313B44B4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14:paraId="49C78941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4. О выдаче медали делается соответствующая запись в книге регистрации выданных медалей, которая ведется в Организации.</w:t>
      </w:r>
    </w:p>
    <w:p w14:paraId="06E9509E" w14:textId="77777777" w:rsidR="00B31D3C" w:rsidRPr="000C5AE2" w:rsidRDefault="00B31D3C" w:rsidP="000C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</w:p>
    <w:p w14:paraId="3FC6743F" w14:textId="77777777" w:rsidR="00B31D3C" w:rsidRPr="000C5AE2" w:rsidRDefault="00B3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B666D3A" w14:textId="77777777" w:rsidR="00B31D3C" w:rsidRPr="000C5AE2" w:rsidRDefault="00B3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8">
        <w:r w:rsidRPr="000C5AE2">
          <w:rPr>
            <w:rFonts w:ascii="Times New Roman" w:hAnsi="Times New Roman" w:cs="Times New Roman"/>
            <w:color w:val="0000FF"/>
            <w:sz w:val="24"/>
            <w:szCs w:val="24"/>
          </w:rPr>
          <w:t>Статья 185</w:t>
        </w:r>
      </w:hyperlink>
      <w:r w:rsidRPr="000C5AE2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14:paraId="637929D4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46891A" w14:textId="77777777" w:rsidR="00B31D3C" w:rsidRPr="000C5AE2" w:rsidRDefault="00B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Доверенность и (или) заявление, по которым была выдана (направлена) медаль, хранятся в Организации в личном деле выпускника.</w:t>
      </w:r>
    </w:p>
    <w:p w14:paraId="3F06712E" w14:textId="77777777" w:rsidR="00B31D3C" w:rsidRPr="000C5AE2" w:rsidRDefault="00B3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AE2">
        <w:rPr>
          <w:rFonts w:ascii="Times New Roman" w:hAnsi="Times New Roman" w:cs="Times New Roman"/>
          <w:sz w:val="24"/>
          <w:szCs w:val="24"/>
        </w:rPr>
        <w:t>6. При утрате медали ее дубликат не выдается.</w:t>
      </w:r>
    </w:p>
    <w:p w14:paraId="7530B72B" w14:textId="77777777" w:rsidR="00B31D3C" w:rsidRPr="000C5AE2" w:rsidRDefault="00B31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EFD512" w14:textId="77777777" w:rsidR="00B31D3C" w:rsidRPr="000C5AE2" w:rsidRDefault="00B31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CDF578" w14:textId="77777777" w:rsidR="00B31D3C" w:rsidRPr="000C5AE2" w:rsidRDefault="00B31D3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07125C44" w14:textId="77777777" w:rsidR="008855C6" w:rsidRPr="000C5AE2" w:rsidRDefault="008855C6">
      <w:pPr>
        <w:rPr>
          <w:rFonts w:ascii="Times New Roman" w:hAnsi="Times New Roman" w:cs="Times New Roman"/>
          <w:sz w:val="24"/>
          <w:szCs w:val="24"/>
        </w:rPr>
      </w:pPr>
    </w:p>
    <w:sectPr w:rsidR="008855C6" w:rsidRPr="000C5AE2" w:rsidSect="00B9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3C"/>
    <w:rsid w:val="000C5AE2"/>
    <w:rsid w:val="008855C6"/>
    <w:rsid w:val="00B31D3C"/>
    <w:rsid w:val="00B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6451"/>
  <w15:chartTrackingRefBased/>
  <w15:docId w15:val="{22384B34-798D-4A9B-8E18-25E8289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1D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436&amp;dst=100015" TargetMode="External"/><Relationship Id="rId13" Type="http://schemas.openxmlformats.org/officeDocument/2006/relationships/hyperlink" Target="https://login.consultant.ru/link/?req=doc&amp;base=LAW&amp;n=474213&amp;dst=100010" TargetMode="External"/><Relationship Id="rId18" Type="http://schemas.openxmlformats.org/officeDocument/2006/relationships/hyperlink" Target="https://login.consultant.ru/link/?req=doc&amp;base=LAW&amp;n=471848&amp;dst=4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050&amp;dst=100019" TargetMode="External"/><Relationship Id="rId12" Type="http://schemas.openxmlformats.org/officeDocument/2006/relationships/hyperlink" Target="https://login.consultant.ru/link/?req=doc&amp;base=LAW&amp;n=460809&amp;dst=100014" TargetMode="External"/><Relationship Id="rId17" Type="http://schemas.openxmlformats.org/officeDocument/2006/relationships/hyperlink" Target="https://login.consultant.ru/link/?req=doc&amp;base=LAW&amp;n=474213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213&amp;dst=1000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588&amp;dst=908" TargetMode="External"/><Relationship Id="rId11" Type="http://schemas.openxmlformats.org/officeDocument/2006/relationships/hyperlink" Target="https://login.consultant.ru/link/?req=doc&amp;base=LAW&amp;n=474213&amp;dst=100006" TargetMode="External"/><Relationship Id="rId5" Type="http://schemas.openxmlformats.org/officeDocument/2006/relationships/hyperlink" Target="https://login.consultant.ru/link/?req=doc&amp;base=LAW&amp;n=474213&amp;dst=100006" TargetMode="External"/><Relationship Id="rId15" Type="http://schemas.openxmlformats.org/officeDocument/2006/relationships/hyperlink" Target="https://login.consultant.ru/link/?req=doc&amp;base=LAW&amp;n=460809&amp;dst=100016" TargetMode="External"/><Relationship Id="rId10" Type="http://schemas.openxmlformats.org/officeDocument/2006/relationships/hyperlink" Target="https://login.consultant.ru/link/?req=doc&amp;base=LAW&amp;n=44802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8036" TargetMode="External"/><Relationship Id="rId14" Type="http://schemas.openxmlformats.org/officeDocument/2006/relationships/hyperlink" Target="https://login.consultant.ru/link/?req=doc&amp;base=LAW&amp;n=47421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Монакова Ольга Анатольевна</dc:creator>
  <cp:keywords/>
  <dc:description/>
  <cp:lastModifiedBy>Монакова Ольга Анатольевна</cp:lastModifiedBy>
  <cp:revision>2</cp:revision>
  <dcterms:created xsi:type="dcterms:W3CDTF">2024-04-22T08:19:00Z</dcterms:created>
  <dcterms:modified xsi:type="dcterms:W3CDTF">2024-04-22T08:21:00Z</dcterms:modified>
</cp:coreProperties>
</file>