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right="0" w:firstLine="0"/>
        <w:jc w:val="center"/>
        <w:spacing w:line="336" w:lineRule="auto"/>
        <w:rPr>
          <w:b/>
          <w:bCs/>
        </w:rPr>
      </w:pPr>
      <w:r>
        <w:rPr>
          <w:b/>
          <w:bCs/>
        </w:rPr>
        <w:t xml:space="preserve">О сроках, местах и порядке информирования о результатах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t xml:space="preserve">государственной итоговой аттестации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по образовательным программам среднего общего образования </w:t>
      </w:r>
      <w:r>
        <w:rPr>
          <w:b/>
          <w:bCs/>
          <w:szCs w:val="28"/>
        </w:rPr>
        <w:t xml:space="preserve">на территори</w:t>
      </w:r>
      <w:r>
        <w:rPr>
          <w:b/>
          <w:bCs/>
          <w:szCs w:val="28"/>
        </w:rPr>
        <w:t xml:space="preserve">и Рязанской области в 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5</w:t>
      </w:r>
      <w:r>
        <w:rPr>
          <w:b/>
          <w:bCs/>
          <w:szCs w:val="28"/>
        </w:rPr>
        <w:t xml:space="preserve"> году</w:t>
      </w:r>
      <w:r>
        <w:rPr>
          <w:b/>
          <w:bCs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ГИА</w:t>
      </w:r>
      <w:r>
        <w:rPr>
          <w:rFonts w:ascii="Times New Roman" w:hAnsi="Times New Roman" w:cs="Times New Roman"/>
          <w:bCs/>
          <w:sz w:val="28"/>
          <w:szCs w:val="28"/>
        </w:rPr>
        <w:t xml:space="preserve">-11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>
        <w:rPr>
          <w:rFonts w:ascii="Times New Roman" w:hAnsi="Times New Roman" w:cs="Times New Roman"/>
          <w:sz w:val="28"/>
          <w:szCs w:val="28"/>
        </w:rPr>
        <w:t xml:space="preserve">ГЭК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После утверждения результаты 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экзаменов по каждому учебному предмету могут быть изменены и (или) а</w:t>
      </w:r>
      <w:r>
        <w:rPr>
          <w:rFonts w:ascii="Times New Roman" w:hAnsi="Times New Roman" w:cs="Times New Roman"/>
          <w:sz w:val="28"/>
          <w:szCs w:val="28"/>
        </w:rPr>
        <w:t xml:space="preserve">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и время ознакомления участников 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>
        <w:rPr>
          <w:rFonts w:ascii="Times New Roman" w:hAnsi="Times New Roman" w:cs="Times New Roman"/>
          <w:sz w:val="28"/>
          <w:szCs w:val="28"/>
        </w:rPr>
        <w:t xml:space="preserve">ециальной ведомости под личную 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10" w:tooltip="Федеральный закон от 27.07.2006 N 152-ФЗ (ред. от 23.07.2013) &quot;О персональных данных&quot;{КонсультантПлюс}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законодательства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-11</w:t>
      </w:r>
      <w:r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Style w:val="686"/>
          <w:rFonts w:ascii="Times New Roman" w:hAnsi="Times New Roman" w:cs="Times New Roman"/>
          <w:sz w:val="28"/>
          <w:szCs w:val="28"/>
        </w:rPr>
        <w:t xml:space="preserve">https://checkege.rustest.ru/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90"/>
      </w:rPr>
      <w:framePr w:wrap="around" w:vAnchor="text" w:hAnchor="margin" w:xAlign="right" w:y="1"/>
    </w:pPr>
    <w:r>
      <w:rPr>
        <w:rStyle w:val="690"/>
      </w:rPr>
      <w:fldChar w:fldCharType="begin"/>
    </w:r>
    <w:r>
      <w:rPr>
        <w:rStyle w:val="690"/>
      </w:rPr>
      <w:instrText xml:space="preserve">PAGE  </w:instrText>
    </w:r>
    <w:r>
      <w:rPr>
        <w:rStyle w:val="690"/>
      </w:rPr>
      <w:fldChar w:fldCharType="end"/>
    </w:r>
    <w:r>
      <w:rPr>
        <w:rStyle w:val="690"/>
      </w:rPr>
    </w:r>
  </w:p>
  <w:p>
    <w:pPr>
      <w:pStyle w:val="68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3"/>
    <w:uiPriority w:val="99"/>
  </w:style>
  <w:style w:type="character" w:styleId="45">
    <w:name w:val="Footer Char"/>
    <w:basedOn w:val="680"/>
    <w:link w:val="688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ody Text Indent"/>
    <w:basedOn w:val="679"/>
    <w:link w:val="684"/>
    <w:pPr>
      <w:ind w:right="170" w:firstLine="720"/>
      <w:jc w:val="both"/>
    </w:pPr>
    <w:rPr>
      <w:sz w:val="28"/>
      <w:szCs w:val="20"/>
    </w:rPr>
  </w:style>
  <w:style w:type="character" w:styleId="684" w:customStyle="1">
    <w:name w:val="Основной текст с отступом Знак"/>
    <w:basedOn w:val="680"/>
    <w:link w:val="68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6">
    <w:name w:val="Hyperlink"/>
    <w:rPr>
      <w:color w:val="0000ff"/>
      <w:u w:val="single"/>
    </w:rPr>
  </w:style>
  <w:style w:type="paragraph" w:styleId="687" w:customStyle="1">
    <w:name w:val="Абзац списка1"/>
    <w:basedOn w:val="679"/>
    <w:pPr>
      <w:ind w:left="720"/>
    </w:pPr>
  </w:style>
  <w:style w:type="paragraph" w:styleId="688">
    <w:name w:val="Footer"/>
    <w:basedOn w:val="679"/>
    <w:link w:val="689"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0"/>
    <w:link w:val="6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>
    <w:name w:val="page number"/>
    <w:basedOn w:val="680"/>
  </w:style>
  <w:style w:type="paragraph" w:styleId="691">
    <w:name w:val="Balloon Text"/>
    <w:basedOn w:val="679"/>
    <w:link w:val="69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2" w:customStyle="1">
    <w:name w:val="Текст выноски Знак"/>
    <w:basedOn w:val="680"/>
    <w:link w:val="69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93">
    <w:name w:val="Header"/>
    <w:basedOn w:val="679"/>
    <w:link w:val="6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80"/>
    <w:link w:val="6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hyperlink" Target="consultantplus://offline/ref=05523883020C09F1B1AB72C66B6DCC23BA4DEF8EEF099C312D4B3EF5F1J5D5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ssh.murmino@ryazan.gov.ru</cp:lastModifiedBy>
  <cp:revision>3</cp:revision>
  <dcterms:created xsi:type="dcterms:W3CDTF">2025-04-09T08:35:00Z</dcterms:created>
  <dcterms:modified xsi:type="dcterms:W3CDTF">2025-04-09T10:43:25Z</dcterms:modified>
</cp:coreProperties>
</file>